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5D4" w:rsidRDefault="0003539D" w:rsidP="00A245D4">
      <w:pPr>
        <w:pStyle w:val="CM1"/>
        <w:jc w:val="center"/>
      </w:pPr>
      <w:r>
        <w:rPr>
          <w:noProof/>
          <w:lang w:val="en-AU" w:eastAsia="en-AU"/>
        </w:rPr>
        <w:drawing>
          <wp:inline distT="0" distB="0" distL="0" distR="0">
            <wp:extent cx="1000125" cy="714375"/>
            <wp:effectExtent l="0" t="0" r="9525" b="9525"/>
            <wp:docPr id="1" name="Picture 1" descr="Australian Government Logo" title="Australian Governmen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5D4" w:rsidRPr="00A245D4" w:rsidRDefault="00A245D4" w:rsidP="00A245D4">
      <w:pPr>
        <w:pStyle w:val="Default"/>
      </w:pPr>
    </w:p>
    <w:p w:rsidR="0077258B" w:rsidRDefault="0077258B">
      <w:pPr>
        <w:pStyle w:val="CM1"/>
        <w:spacing w:after="1665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NATIONAL CAPITAL AUTHORITY </w:t>
      </w:r>
    </w:p>
    <w:p w:rsidR="0077258B" w:rsidRDefault="0077258B">
      <w:pPr>
        <w:pStyle w:val="CM1"/>
        <w:spacing w:after="1057"/>
        <w:jc w:val="center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Australian Capital Territory</w:t>
      </w:r>
      <w:r w:rsidR="00A245D4">
        <w:rPr>
          <w:b/>
          <w:bCs/>
          <w:i/>
          <w:iCs/>
          <w:color w:val="000000"/>
          <w:sz w:val="28"/>
          <w:szCs w:val="28"/>
        </w:rPr>
        <w:br/>
      </w:r>
      <w:r>
        <w:rPr>
          <w:b/>
          <w:bCs/>
          <w:i/>
          <w:iCs/>
          <w:color w:val="000000"/>
          <w:sz w:val="28"/>
          <w:szCs w:val="28"/>
        </w:rPr>
        <w:t xml:space="preserve"> (Planning and Land Management) Act 1988 </w:t>
      </w:r>
    </w:p>
    <w:p w:rsidR="0077258B" w:rsidRDefault="0077258B">
      <w:pPr>
        <w:pStyle w:val="CM2"/>
        <w:spacing w:after="1565"/>
        <w:jc w:val="center"/>
        <w:rPr>
          <w:color w:val="000000"/>
          <w:sz w:val="31"/>
          <w:szCs w:val="31"/>
        </w:rPr>
      </w:pPr>
      <w:r>
        <w:rPr>
          <w:b/>
          <w:bCs/>
          <w:color w:val="000000"/>
          <w:sz w:val="31"/>
          <w:szCs w:val="31"/>
        </w:rPr>
        <w:t xml:space="preserve">NATIONAL CAPITAL PLAN </w:t>
      </w:r>
    </w:p>
    <w:p w:rsidR="0077258B" w:rsidRDefault="0077258B">
      <w:pPr>
        <w:pStyle w:val="CM2"/>
        <w:spacing w:after="3857"/>
        <w:jc w:val="center"/>
        <w:rPr>
          <w:color w:val="000000"/>
          <w:sz w:val="31"/>
          <w:szCs w:val="31"/>
        </w:rPr>
      </w:pPr>
      <w:r>
        <w:rPr>
          <w:b/>
          <w:bCs/>
          <w:color w:val="000000"/>
          <w:sz w:val="31"/>
          <w:szCs w:val="31"/>
        </w:rPr>
        <w:t xml:space="preserve">AMENDMENT 35 </w:t>
      </w:r>
      <w:r w:rsidR="00A245D4">
        <w:rPr>
          <w:b/>
          <w:bCs/>
          <w:color w:val="000000"/>
          <w:sz w:val="31"/>
          <w:szCs w:val="31"/>
        </w:rPr>
        <w:br/>
      </w:r>
      <w:r>
        <w:rPr>
          <w:b/>
          <w:bCs/>
          <w:color w:val="000000"/>
          <w:sz w:val="31"/>
          <w:szCs w:val="31"/>
        </w:rPr>
        <w:t xml:space="preserve">(JOINT STAFF COLLEGE, WESTON CREEK – </w:t>
      </w:r>
      <w:r w:rsidR="00A245D4">
        <w:rPr>
          <w:b/>
          <w:bCs/>
          <w:color w:val="000000"/>
          <w:sz w:val="31"/>
          <w:szCs w:val="31"/>
        </w:rPr>
        <w:br/>
      </w:r>
      <w:r>
        <w:rPr>
          <w:b/>
          <w:bCs/>
          <w:color w:val="000000"/>
          <w:sz w:val="31"/>
          <w:szCs w:val="31"/>
        </w:rPr>
        <w:t xml:space="preserve">BOUNDARY ADJUSTMENT) </w:t>
      </w:r>
    </w:p>
    <w:p w:rsidR="0077258B" w:rsidRDefault="0077258B">
      <w:pPr>
        <w:pStyle w:val="CM3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APRIL 2000 </w:t>
      </w:r>
    </w:p>
    <w:p w:rsidR="0077258B" w:rsidRDefault="0077258B" w:rsidP="00A245D4">
      <w:pPr>
        <w:pStyle w:val="Default"/>
        <w:pageBreakBefore/>
        <w:spacing w:after="622"/>
        <w:ind w:left="27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AMENDMENT 35 OF THE NATIONAL CAPITAL PLAN</w:t>
      </w:r>
    </w:p>
    <w:p w:rsidR="0077258B" w:rsidRDefault="0077258B">
      <w:pPr>
        <w:pStyle w:val="CM5"/>
        <w:spacing w:after="264" w:line="278" w:lineRule="atLeast"/>
        <w:jc w:val="both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 xml:space="preserve">Amend the National Capital Plan as follows: </w:t>
      </w:r>
    </w:p>
    <w:p w:rsidR="0077258B" w:rsidRDefault="0077258B">
      <w:pPr>
        <w:pStyle w:val="CM5"/>
        <w:spacing w:after="277" w:line="278" w:lineRule="atLeast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In Figure 1 of the National Capital Plan, change the land use category for a small area of land in the </w:t>
      </w:r>
      <w:proofErr w:type="spellStart"/>
      <w:r>
        <w:rPr>
          <w:color w:val="000000"/>
          <w:sz w:val="23"/>
          <w:szCs w:val="23"/>
        </w:rPr>
        <w:t>Molonglo</w:t>
      </w:r>
      <w:proofErr w:type="spellEnd"/>
      <w:r>
        <w:rPr>
          <w:color w:val="000000"/>
          <w:sz w:val="23"/>
          <w:szCs w:val="23"/>
        </w:rPr>
        <w:t xml:space="preserve"> River Corridor at Weston Creek, adjacent to the Joint Staff College, from “River </w:t>
      </w:r>
      <w:r w:rsidR="000954B4">
        <w:rPr>
          <w:color w:val="000000"/>
          <w:sz w:val="23"/>
          <w:szCs w:val="23"/>
        </w:rPr>
        <w:t>Corridor” to “</w:t>
      </w:r>
      <w:proofErr w:type="spellStart"/>
      <w:r w:rsidR="000954B4">
        <w:rPr>
          <w:color w:val="000000"/>
          <w:sz w:val="23"/>
          <w:szCs w:val="23"/>
        </w:rPr>
        <w:t>Broadacre</w:t>
      </w:r>
      <w:proofErr w:type="spellEnd"/>
      <w:r w:rsidR="000954B4">
        <w:rPr>
          <w:color w:val="000000"/>
          <w:sz w:val="23"/>
          <w:szCs w:val="23"/>
        </w:rPr>
        <w:t xml:space="preserve"> Areas”.</w:t>
      </w:r>
    </w:p>
    <w:p w:rsidR="0077258B" w:rsidRDefault="0077258B" w:rsidP="00A245D4">
      <w:pPr>
        <w:pStyle w:val="CM4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The section of Figure 1 as </w:t>
      </w:r>
      <w:proofErr w:type="gramStart"/>
      <w:r>
        <w:rPr>
          <w:color w:val="000000"/>
          <w:sz w:val="23"/>
          <w:szCs w:val="23"/>
        </w:rPr>
        <w:t>amended,</w:t>
      </w:r>
      <w:proofErr w:type="gramEnd"/>
      <w:r>
        <w:rPr>
          <w:color w:val="000000"/>
          <w:sz w:val="23"/>
          <w:szCs w:val="23"/>
        </w:rPr>
        <w:t xml:space="preserve"> is as follows: </w:t>
      </w:r>
    </w:p>
    <w:p w:rsidR="00A245D4" w:rsidRPr="00A245D4" w:rsidRDefault="0003539D" w:rsidP="00A245D4">
      <w:pPr>
        <w:pStyle w:val="Default"/>
      </w:pPr>
      <w:bookmarkStart w:id="0" w:name="_GoBack"/>
      <w:r>
        <w:rPr>
          <w:noProof/>
          <w:lang w:val="en-AU" w:eastAsia="en-AU"/>
        </w:rPr>
        <w:drawing>
          <wp:inline distT="0" distB="0" distL="0" distR="0" wp14:anchorId="33A4FB8D" wp14:editId="5B531BAD">
            <wp:extent cx="5267325" cy="3895725"/>
            <wp:effectExtent l="0" t="0" r="9525" b="9525"/>
            <wp:docPr id="22" name="Picture 22" descr="Detail Plan of Amendment to &quot;Broadacre Areas&quot; Boundary of General Policy Plan" title="Detail Plan of Amendment to &quot;Broadacre Areas&quot; Boundary of General Policy Pl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Detail Plan of Amendment to &quot;Broadacre Areas&quot; Boundary of General Policy Pla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7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89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val="en-AU" w:eastAsia="en-AU"/>
        </w:rPr>
        <w:drawing>
          <wp:inline distT="0" distB="0" distL="0" distR="0" wp14:anchorId="7B825C8E" wp14:editId="5325AFF7">
            <wp:extent cx="2247900" cy="2609850"/>
            <wp:effectExtent l="0" t="0" r="0" b="0"/>
            <wp:docPr id="23" name="Picture 23" descr="Location Plan of Joint Staff College" title="Location Plan of Joint Staff Colle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Location Plan of Joint Staff Colle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075" b="52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AU" w:eastAsia="en-AU"/>
        </w:rPr>
        <mc:AlternateContent>
          <mc:Choice Requires="wps">
            <w:drawing>
              <wp:inline distT="0" distB="0" distL="0" distR="0" wp14:anchorId="691012DC" wp14:editId="28B0685A">
                <wp:extent cx="1066800" cy="314325"/>
                <wp:effectExtent l="0" t="0" r="0" b="9525"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539D" w:rsidRDefault="0003539D" w:rsidP="0003539D">
                            <w:r>
                              <w:t>Location Map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width:84pt;height: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" stroked="f">
                <v:textbox>
                  <w:txbxContent>
                    <w:p w:rsidR="0003539D" w:rsidRDefault="0003539D" w:rsidP="0003539D">
                      <w:r>
                        <w:t>Location Map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A245D4" w:rsidRPr="00A245D4" w:rsidSect="0077258B">
      <w:pgSz w:w="11907" w:h="16840" w:code="9"/>
      <w:pgMar w:top="1701" w:right="1412" w:bottom="1860" w:left="1559" w:header="720" w:footer="720" w:gutter="0"/>
      <w:paperSrc w:first="15" w:other="15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D93"/>
    <w:rsid w:val="0003539D"/>
    <w:rsid w:val="000954B4"/>
    <w:rsid w:val="00266D93"/>
    <w:rsid w:val="0077258B"/>
    <w:rsid w:val="00A245D4"/>
    <w:rsid w:val="00A92CB5"/>
    <w:rsid w:val="00AB29A7"/>
    <w:rsid w:val="00F6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CM1">
    <w:name w:val="CM1"/>
    <w:basedOn w:val="Default"/>
    <w:next w:val="Default"/>
    <w:uiPriority w:val="99"/>
    <w:pPr>
      <w:spacing w:line="376" w:lineRule="atLeast"/>
    </w:pPr>
    <w:rPr>
      <w:color w:val="auto"/>
    </w:rPr>
  </w:style>
  <w:style w:type="paragraph" w:customStyle="1" w:styleId="CM2">
    <w:name w:val="CM2"/>
    <w:basedOn w:val="Default"/>
    <w:next w:val="Default"/>
    <w:uiPriority w:val="99"/>
    <w:pPr>
      <w:spacing w:line="398" w:lineRule="atLeast"/>
    </w:pPr>
    <w:rPr>
      <w:color w:val="auto"/>
    </w:rPr>
  </w:style>
  <w:style w:type="paragraph" w:customStyle="1" w:styleId="CM3">
    <w:name w:val="CM3"/>
    <w:basedOn w:val="Default"/>
    <w:next w:val="Default"/>
    <w:uiPriority w:val="99"/>
    <w:rPr>
      <w:color w:val="auto"/>
    </w:rPr>
  </w:style>
  <w:style w:type="paragraph" w:customStyle="1" w:styleId="CM4">
    <w:name w:val="CM4"/>
    <w:basedOn w:val="Default"/>
    <w:next w:val="Default"/>
    <w:uiPriority w:val="99"/>
    <w:pPr>
      <w:spacing w:line="278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53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539D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CM1">
    <w:name w:val="CM1"/>
    <w:basedOn w:val="Default"/>
    <w:next w:val="Default"/>
    <w:uiPriority w:val="99"/>
    <w:pPr>
      <w:spacing w:line="376" w:lineRule="atLeast"/>
    </w:pPr>
    <w:rPr>
      <w:color w:val="auto"/>
    </w:rPr>
  </w:style>
  <w:style w:type="paragraph" w:customStyle="1" w:styleId="CM2">
    <w:name w:val="CM2"/>
    <w:basedOn w:val="Default"/>
    <w:next w:val="Default"/>
    <w:uiPriority w:val="99"/>
    <w:pPr>
      <w:spacing w:line="398" w:lineRule="atLeast"/>
    </w:pPr>
    <w:rPr>
      <w:color w:val="auto"/>
    </w:rPr>
  </w:style>
  <w:style w:type="paragraph" w:customStyle="1" w:styleId="CM3">
    <w:name w:val="CM3"/>
    <w:basedOn w:val="Default"/>
    <w:next w:val="Default"/>
    <w:uiPriority w:val="99"/>
    <w:rPr>
      <w:color w:val="auto"/>
    </w:rPr>
  </w:style>
  <w:style w:type="paragraph" w:customStyle="1" w:styleId="CM4">
    <w:name w:val="CM4"/>
    <w:basedOn w:val="Default"/>
    <w:next w:val="Default"/>
    <w:uiPriority w:val="99"/>
    <w:pPr>
      <w:spacing w:line="278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53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539D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E397B458.dotm</Template>
  <TotalTime>0</TotalTime>
  <Pages>2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Amdt35 final.PDF</vt:lpstr>
    </vt:vector>
  </TitlesOfParts>
  <Company>National Capital Authority</Company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Amdt35 final.PDF</dc:title>
  <dc:creator>franciss</dc:creator>
  <cp:lastModifiedBy>Pedro Fortunato</cp:lastModifiedBy>
  <cp:revision>2</cp:revision>
  <dcterms:created xsi:type="dcterms:W3CDTF">2013-09-25T05:41:00Z</dcterms:created>
  <dcterms:modified xsi:type="dcterms:W3CDTF">2013-09-25T05:41:00Z</dcterms:modified>
</cp:coreProperties>
</file>